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F" w:rsidRPr="004A0BE2" w:rsidRDefault="00B937DF" w:rsidP="00A07DDF">
      <w:pPr>
        <w:spacing w:after="320"/>
        <w:jc w:val="center"/>
        <w:rPr>
          <w:rFonts w:ascii="Arial" w:hAnsi="Arial" w:cs="Arial"/>
          <w:b/>
          <w:sz w:val="28"/>
          <w:szCs w:val="28"/>
        </w:rPr>
      </w:pPr>
      <w:r w:rsidRPr="004A0BE2">
        <w:rPr>
          <w:rFonts w:ascii="Arial" w:hAnsi="Arial" w:cs="Arial"/>
          <w:b/>
          <w:sz w:val="28"/>
          <w:szCs w:val="28"/>
        </w:rPr>
        <w:t>JAG Grantee</w:t>
      </w:r>
      <w:r w:rsidR="00740F2F" w:rsidRPr="004A0BE2">
        <w:rPr>
          <w:rFonts w:ascii="Arial" w:hAnsi="Arial" w:cs="Arial"/>
          <w:b/>
          <w:sz w:val="28"/>
          <w:szCs w:val="28"/>
        </w:rPr>
        <w:t xml:space="preserve"> Feedback Form</w:t>
      </w:r>
      <w:r w:rsidR="001A2E49" w:rsidRPr="004A0BE2">
        <w:rPr>
          <w:rFonts w:ascii="Arial" w:hAnsi="Arial" w:cs="Arial"/>
          <w:b/>
          <w:sz w:val="28"/>
          <w:szCs w:val="28"/>
        </w:rPr>
        <w:t>: Draft J</w:t>
      </w:r>
      <w:r w:rsidR="007E7CB9" w:rsidRPr="004A0BE2">
        <w:rPr>
          <w:rFonts w:ascii="Arial" w:hAnsi="Arial" w:cs="Arial"/>
          <w:b/>
          <w:sz w:val="28"/>
          <w:szCs w:val="28"/>
        </w:rPr>
        <w:t>u</w:t>
      </w:r>
      <w:r w:rsidR="00AB6114" w:rsidRPr="004A0BE2">
        <w:rPr>
          <w:rFonts w:ascii="Arial" w:hAnsi="Arial" w:cs="Arial"/>
          <w:b/>
          <w:sz w:val="28"/>
          <w:szCs w:val="28"/>
        </w:rPr>
        <w:t>stice</w:t>
      </w:r>
      <w:r w:rsidR="007E7CB9" w:rsidRPr="004A0BE2">
        <w:rPr>
          <w:rFonts w:ascii="Arial" w:hAnsi="Arial" w:cs="Arial"/>
          <w:b/>
          <w:sz w:val="28"/>
          <w:szCs w:val="28"/>
        </w:rPr>
        <w:t xml:space="preserve"> </w:t>
      </w:r>
      <w:r w:rsidR="001A2E49" w:rsidRPr="004A0BE2">
        <w:rPr>
          <w:rFonts w:ascii="Arial" w:hAnsi="Arial" w:cs="Arial"/>
          <w:b/>
          <w:sz w:val="28"/>
          <w:szCs w:val="28"/>
        </w:rPr>
        <w:t>A</w:t>
      </w:r>
      <w:r w:rsidR="007E7CB9" w:rsidRPr="004A0BE2">
        <w:rPr>
          <w:rFonts w:ascii="Arial" w:hAnsi="Arial" w:cs="Arial"/>
          <w:b/>
          <w:sz w:val="28"/>
          <w:szCs w:val="28"/>
        </w:rPr>
        <w:t xml:space="preserve">ssistance </w:t>
      </w:r>
      <w:r w:rsidR="001A2E49" w:rsidRPr="004A0BE2">
        <w:rPr>
          <w:rFonts w:ascii="Arial" w:hAnsi="Arial" w:cs="Arial"/>
          <w:b/>
          <w:sz w:val="28"/>
          <w:szCs w:val="28"/>
        </w:rPr>
        <w:t>G</w:t>
      </w:r>
      <w:r w:rsidR="007E7CB9" w:rsidRPr="004A0BE2">
        <w:rPr>
          <w:rFonts w:ascii="Arial" w:hAnsi="Arial" w:cs="Arial"/>
          <w:b/>
          <w:sz w:val="28"/>
          <w:szCs w:val="28"/>
        </w:rPr>
        <w:t xml:space="preserve">rant </w:t>
      </w:r>
      <w:r w:rsidR="001A2E49" w:rsidRPr="004A0BE2">
        <w:rPr>
          <w:rFonts w:ascii="Arial" w:hAnsi="Arial" w:cs="Arial"/>
          <w:b/>
          <w:sz w:val="28"/>
          <w:szCs w:val="28"/>
        </w:rPr>
        <w:t>Measures</w:t>
      </w:r>
    </w:p>
    <w:p w:rsidR="00382C96" w:rsidRDefault="00740F2F" w:rsidP="00382C96">
      <w:pPr>
        <w:pStyle w:val="BodyText"/>
        <w:spacing w:after="240"/>
      </w:pPr>
      <w:r w:rsidRPr="001A2E49">
        <w:t xml:space="preserve">We </w:t>
      </w:r>
      <w:r w:rsidR="007E7CB9">
        <w:t xml:space="preserve">look forward </w:t>
      </w:r>
      <w:r w:rsidRPr="001A2E49">
        <w:t>to your feedback on the</w:t>
      </w:r>
      <w:r w:rsidR="005961AB">
        <w:t xml:space="preserve"> following questions about the</w:t>
      </w:r>
      <w:r w:rsidRPr="001A2E49">
        <w:t xml:space="preserve"> draft </w:t>
      </w:r>
      <w:r w:rsidR="00387360">
        <w:t>J</w:t>
      </w:r>
      <w:r w:rsidR="00556754">
        <w:t>ustice</w:t>
      </w:r>
      <w:r w:rsidR="007E7CB9">
        <w:t xml:space="preserve"> Assistance </w:t>
      </w:r>
      <w:r w:rsidR="00387360">
        <w:t>G</w:t>
      </w:r>
      <w:r w:rsidR="007E7CB9">
        <w:t xml:space="preserve">rant </w:t>
      </w:r>
      <w:r w:rsidRPr="001A2E49">
        <w:t>me</w:t>
      </w:r>
      <w:r w:rsidR="00D44C0D" w:rsidRPr="001A2E49">
        <w:t xml:space="preserve">asures. </w:t>
      </w:r>
      <w:r w:rsidR="007E7CB9">
        <w:t>Please</w:t>
      </w:r>
      <w:r w:rsidR="00D44C0D" w:rsidRPr="001A2E49">
        <w:t xml:space="preserve"> answer the questions for the </w:t>
      </w:r>
      <w:r w:rsidR="0091367B" w:rsidRPr="001A2E49">
        <w:t>purpose</w:t>
      </w:r>
      <w:r w:rsidR="00D44C0D" w:rsidRPr="001A2E49">
        <w:t xml:space="preserve"> areas </w:t>
      </w:r>
      <w:r w:rsidR="007E7CB9">
        <w:t xml:space="preserve">(and </w:t>
      </w:r>
      <w:r w:rsidR="00CE623E">
        <w:t>activity areas</w:t>
      </w:r>
      <w:r w:rsidR="007E7CB9">
        <w:t xml:space="preserve">) </w:t>
      </w:r>
      <w:r w:rsidR="00D44C0D" w:rsidRPr="001A2E49">
        <w:t xml:space="preserve">that fit </w:t>
      </w:r>
      <w:r w:rsidR="00387360">
        <w:t>y</w:t>
      </w:r>
      <w:r w:rsidR="00D44C0D" w:rsidRPr="001A2E49">
        <w:t>our organization</w:t>
      </w:r>
      <w:r w:rsidR="00501C84">
        <w:t xml:space="preserve">. </w:t>
      </w:r>
      <w:r w:rsidR="00382C96" w:rsidRPr="004025FB">
        <w:rPr>
          <w:b/>
        </w:rPr>
        <w:t>Please submit your feedback to</w:t>
      </w:r>
      <w:r w:rsidR="00382C96">
        <w:t xml:space="preserve"> </w:t>
      </w:r>
      <w:hyperlink r:id="rId8" w:history="1">
        <w:r w:rsidR="00382C96" w:rsidRPr="00FC4817">
          <w:rPr>
            <w:rStyle w:val="Hyperlink"/>
          </w:rPr>
          <w:t>BJAPerformanceMeasurement@ojp.usdoj.gov</w:t>
        </w:r>
      </w:hyperlink>
      <w:r w:rsidR="00382C96">
        <w:t xml:space="preserve"> </w:t>
      </w:r>
      <w:r w:rsidR="00382C96" w:rsidRPr="004025FB">
        <w:rPr>
          <w:b/>
        </w:rPr>
        <w:t>by Friday, February 24, 2012</w:t>
      </w:r>
      <w:r w:rsidR="00382C96">
        <w:rPr>
          <w:b/>
        </w:rPr>
        <w:t>.</w:t>
      </w:r>
    </w:p>
    <w:p w:rsidR="00501C84" w:rsidRDefault="00501C84" w:rsidP="00067CFB">
      <w:pPr>
        <w:pStyle w:val="BulletIndent1"/>
        <w:numPr>
          <w:ilvl w:val="0"/>
          <w:numId w:val="0"/>
        </w:numPr>
      </w:pPr>
    </w:p>
    <w:p w:rsidR="00D64068" w:rsidRPr="00863D83" w:rsidRDefault="00501C84" w:rsidP="00067CFB">
      <w:pPr>
        <w:pStyle w:val="BulletIndent1"/>
        <w:numPr>
          <w:ilvl w:val="0"/>
          <w:numId w:val="0"/>
        </w:numPr>
        <w:rPr>
          <w:b w:val="0"/>
        </w:rPr>
      </w:pPr>
      <w:r w:rsidRPr="001A2E49">
        <w:t xml:space="preserve">Background Questions: </w:t>
      </w:r>
      <w:r w:rsidRPr="00863D83">
        <w:rPr>
          <w:b w:val="0"/>
        </w:rPr>
        <w:t xml:space="preserve">All grantees are required to report on all five questions in this section.  </w:t>
      </w:r>
    </w:p>
    <w:tbl>
      <w:tblPr>
        <w:tblStyle w:val="TableGrid"/>
        <w:tblW w:w="0" w:type="auto"/>
        <w:tblLook w:val="04A0"/>
      </w:tblPr>
      <w:tblGrid>
        <w:gridCol w:w="4436"/>
        <w:gridCol w:w="4370"/>
        <w:gridCol w:w="4370"/>
      </w:tblGrid>
      <w:tr w:rsidR="00F9281B" w:rsidRPr="002B498B" w:rsidTr="00BF71EA">
        <w:tc>
          <w:tcPr>
            <w:tcW w:w="4436" w:type="dxa"/>
            <w:shd w:val="clear" w:color="auto" w:fill="000000" w:themeFill="text1"/>
          </w:tcPr>
          <w:p w:rsidR="00F9281B" w:rsidRPr="00AA551F" w:rsidRDefault="00F2045E" w:rsidP="002B498B">
            <w:pPr>
              <w:pStyle w:val="Titlerow"/>
            </w:pPr>
            <w:r w:rsidRPr="00AA551F">
              <w:t xml:space="preserve">Questionnaire </w:t>
            </w:r>
            <w:r w:rsidR="00F9281B" w:rsidRPr="00AA551F">
              <w:t>Question #</w:t>
            </w:r>
          </w:p>
        </w:tc>
        <w:tc>
          <w:tcPr>
            <w:tcW w:w="4370" w:type="dxa"/>
            <w:shd w:val="clear" w:color="auto" w:fill="000000" w:themeFill="text1"/>
          </w:tcPr>
          <w:p w:rsidR="00F9281B" w:rsidRPr="00AA551F" w:rsidRDefault="002D6BF0" w:rsidP="002B498B">
            <w:pPr>
              <w:pStyle w:val="Titlerow"/>
            </w:pPr>
            <w:r w:rsidRPr="00BF71EA">
              <w:t>Our Questions for You</w:t>
            </w:r>
          </w:p>
        </w:tc>
        <w:tc>
          <w:tcPr>
            <w:tcW w:w="4370" w:type="dxa"/>
            <w:shd w:val="clear" w:color="auto" w:fill="000000" w:themeFill="text1"/>
          </w:tcPr>
          <w:p w:rsidR="00F9281B" w:rsidRPr="00AA551F" w:rsidRDefault="00337C30" w:rsidP="002B498B">
            <w:pPr>
              <w:pStyle w:val="Titlerow"/>
            </w:pPr>
            <w:r w:rsidRPr="00BF71EA">
              <w:t xml:space="preserve">Your </w:t>
            </w:r>
            <w:r w:rsidR="00F9281B" w:rsidRPr="00BF71EA">
              <w:t xml:space="preserve"> Response</w:t>
            </w:r>
          </w:p>
        </w:tc>
      </w:tr>
      <w:tr w:rsidR="0081216D" w:rsidRPr="004A0BE2" w:rsidTr="00F9281B">
        <w:tc>
          <w:tcPr>
            <w:tcW w:w="4436" w:type="dxa"/>
          </w:tcPr>
          <w:p w:rsidR="0081216D" w:rsidRPr="005B01C9" w:rsidRDefault="0081216D" w:rsidP="00070EF5">
            <w:pPr>
              <w:pStyle w:val="Bullet1"/>
              <w:ind w:left="270" w:hanging="270"/>
              <w:rPr>
                <w:rFonts w:cs="Arial"/>
              </w:rPr>
            </w:pPr>
            <w:r w:rsidRPr="005B01C9">
              <w:rPr>
                <w:rFonts w:cs="Arial"/>
              </w:rPr>
              <w:t>What is the implementing</w:t>
            </w:r>
            <w:r w:rsidR="00067CFB" w:rsidRPr="005B01C9">
              <w:rPr>
                <w:rFonts w:cs="Arial"/>
              </w:rPr>
              <w:t xml:space="preserve"> </w:t>
            </w:r>
            <w:r w:rsidR="00ED6A23" w:rsidRPr="005B01C9">
              <w:rPr>
                <w:rFonts w:cs="Arial"/>
              </w:rPr>
              <w:t>organizatio</w:t>
            </w:r>
            <w:r w:rsidRPr="005B01C9">
              <w:rPr>
                <w:rFonts w:cs="Arial"/>
              </w:rPr>
              <w:t xml:space="preserve">n type? </w:t>
            </w:r>
          </w:p>
          <w:p w:rsidR="0081216D" w:rsidRPr="00321FF8" w:rsidRDefault="0081216D" w:rsidP="00284AB1">
            <w:pPr>
              <w:pStyle w:val="Bullet2"/>
              <w:rPr>
                <w:rFonts w:ascii="Arial" w:hAnsi="Arial" w:cs="Arial"/>
              </w:rPr>
            </w:pPr>
            <w:r w:rsidRPr="00321FF8">
              <w:rPr>
                <w:rFonts w:ascii="Arial" w:hAnsi="Arial" w:cs="Arial"/>
              </w:rPr>
              <w:t>Nonprofit organization</w:t>
            </w:r>
          </w:p>
          <w:p w:rsidR="0081216D" w:rsidRPr="00321FF8" w:rsidRDefault="0081216D" w:rsidP="00284AB1">
            <w:pPr>
              <w:pStyle w:val="Bullet2"/>
              <w:rPr>
                <w:rFonts w:ascii="Arial" w:hAnsi="Arial" w:cs="Arial"/>
              </w:rPr>
            </w:pPr>
            <w:r w:rsidRPr="00321FF8">
              <w:rPr>
                <w:rFonts w:ascii="Arial" w:hAnsi="Arial" w:cs="Arial"/>
              </w:rPr>
              <w:t>Tribal government</w:t>
            </w:r>
          </w:p>
          <w:p w:rsidR="0081216D" w:rsidRPr="00321FF8" w:rsidRDefault="0081216D" w:rsidP="00284AB1">
            <w:pPr>
              <w:pStyle w:val="Bullet2"/>
              <w:rPr>
                <w:rFonts w:ascii="Arial" w:hAnsi="Arial" w:cs="Arial"/>
              </w:rPr>
            </w:pPr>
            <w:r w:rsidRPr="00321FF8">
              <w:rPr>
                <w:rFonts w:ascii="Arial" w:hAnsi="Arial" w:cs="Arial"/>
              </w:rPr>
              <w:t>State agency</w:t>
            </w:r>
          </w:p>
          <w:p w:rsidR="0081216D" w:rsidRPr="00321FF8" w:rsidRDefault="0081216D" w:rsidP="00284AB1">
            <w:pPr>
              <w:pStyle w:val="Bullet2"/>
              <w:rPr>
                <w:rFonts w:ascii="Arial" w:hAnsi="Arial" w:cs="Arial"/>
              </w:rPr>
            </w:pPr>
            <w:r w:rsidRPr="00321FF8">
              <w:rPr>
                <w:rFonts w:ascii="Arial" w:hAnsi="Arial" w:cs="Arial"/>
              </w:rPr>
              <w:t xml:space="preserve">Unit of local government </w:t>
            </w:r>
          </w:p>
          <w:p w:rsidR="0081216D" w:rsidRPr="004A0BE2" w:rsidRDefault="0081216D" w:rsidP="00284AB1">
            <w:pPr>
              <w:pStyle w:val="Bullet2"/>
            </w:pPr>
            <w:r w:rsidRPr="00321FF8">
              <w:rPr>
                <w:rFonts w:ascii="Arial" w:hAnsi="Arial" w:cs="Arial"/>
              </w:rPr>
              <w:t>Fiscal agent</w:t>
            </w:r>
            <w:r w:rsidRPr="004A0BE2">
              <w:t xml:space="preserve"> </w:t>
            </w:r>
          </w:p>
          <w:p w:rsidR="0081216D" w:rsidRPr="004A0BE2" w:rsidRDefault="0081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</w:tcPr>
          <w:p w:rsidR="0081216D" w:rsidRPr="004A0BE2" w:rsidDel="004D4AB6" w:rsidRDefault="0081216D" w:rsidP="00A07DDF">
            <w:pPr>
              <w:pStyle w:val="Bullet1"/>
              <w:numPr>
                <w:ilvl w:val="0"/>
                <w:numId w:val="21"/>
              </w:numPr>
            </w:pPr>
            <w:r w:rsidRPr="004A0BE2">
              <w:t xml:space="preserve">Do the choices for this question fit your organization(s)? Would you need to report in more than one organization type? </w:t>
            </w:r>
          </w:p>
        </w:tc>
        <w:tc>
          <w:tcPr>
            <w:tcW w:w="4370" w:type="dxa"/>
          </w:tcPr>
          <w:p w:rsidR="0081216D" w:rsidRPr="004A0BE2" w:rsidRDefault="0081216D" w:rsidP="00124FD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1B" w:rsidRPr="004A0BE2" w:rsidTr="00F9281B">
        <w:tc>
          <w:tcPr>
            <w:tcW w:w="4436" w:type="dxa"/>
          </w:tcPr>
          <w:p w:rsidR="00F9281B" w:rsidRPr="004A0BE2" w:rsidRDefault="00F92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</w:tcPr>
          <w:p w:rsidR="00F9281B" w:rsidRPr="004A0BE2" w:rsidRDefault="00EC4463" w:rsidP="00284AB1">
            <w:pPr>
              <w:pStyle w:val="Bullet1"/>
            </w:pPr>
            <w:r w:rsidRPr="004A0BE2">
              <w:t xml:space="preserve">Do </w:t>
            </w:r>
            <w:r w:rsidRPr="00284AB1">
              <w:t>you</w:t>
            </w:r>
            <w:r w:rsidRPr="004A0BE2">
              <w:t xml:space="preserve"> have any general feedback on th</w:t>
            </w:r>
            <w:r w:rsidR="005961AB" w:rsidRPr="004A0BE2">
              <w:t xml:space="preserve">e Background Questions </w:t>
            </w:r>
            <w:r w:rsidRPr="004A0BE2">
              <w:t>section?</w:t>
            </w:r>
          </w:p>
        </w:tc>
        <w:tc>
          <w:tcPr>
            <w:tcW w:w="4370" w:type="dxa"/>
          </w:tcPr>
          <w:p w:rsidR="00F9281B" w:rsidRPr="004A0BE2" w:rsidRDefault="00F92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068" w:rsidRPr="001A2E49" w:rsidRDefault="00D64068"/>
    <w:p w:rsidR="002D6BF0" w:rsidRPr="001A2E49" w:rsidRDefault="0007525D" w:rsidP="00A07DDF">
      <w:pPr>
        <w:pStyle w:val="BulletIndent1"/>
        <w:ind w:left="360"/>
      </w:pPr>
      <w:r w:rsidRPr="001A2E49">
        <w:t>Law Enforcement</w:t>
      </w:r>
      <w:r w:rsidR="002D6BF0" w:rsidRPr="001A2E49">
        <w:t xml:space="preserve">: </w:t>
      </w:r>
      <w:r w:rsidRPr="00863D83">
        <w:rPr>
          <w:b w:val="0"/>
        </w:rPr>
        <w:t>Only law enforcement agencies will report on these questions</w:t>
      </w:r>
      <w:r w:rsidR="007E7CB9" w:rsidRPr="00863D83">
        <w:rPr>
          <w:b w:val="0"/>
        </w:rPr>
        <w:t>. G</w:t>
      </w:r>
      <w:r w:rsidRPr="00863D83">
        <w:rPr>
          <w:b w:val="0"/>
        </w:rPr>
        <w:t>rantees will be ab</w:t>
      </w:r>
      <w:r w:rsidR="005056A5" w:rsidRPr="00863D83">
        <w:rPr>
          <w:b w:val="0"/>
        </w:rPr>
        <w:t xml:space="preserve">le to choose the </w:t>
      </w:r>
      <w:r w:rsidR="00B937DF" w:rsidRPr="00863D83">
        <w:rPr>
          <w:b w:val="0"/>
        </w:rPr>
        <w:t xml:space="preserve">activities </w:t>
      </w:r>
      <w:r w:rsidR="005056A5" w:rsidRPr="00863D83">
        <w:rPr>
          <w:b w:val="0"/>
        </w:rPr>
        <w:t>that fit their organizations (</w:t>
      </w:r>
      <w:r w:rsidR="008139D6" w:rsidRPr="00863D83">
        <w:rPr>
          <w:b w:val="0"/>
        </w:rPr>
        <w:t xml:space="preserve">Programs, Personnel, Equipment </w:t>
      </w:r>
      <w:r w:rsidR="007E7CB9" w:rsidRPr="00863D83">
        <w:rPr>
          <w:b w:val="0"/>
        </w:rPr>
        <w:t>P</w:t>
      </w:r>
      <w:r w:rsidR="008139D6" w:rsidRPr="00863D83">
        <w:rPr>
          <w:b w:val="0"/>
        </w:rPr>
        <w:t xml:space="preserve">urchases, Improvements Made to Technology, Taskforces, Other </w:t>
      </w:r>
      <w:r w:rsidR="007E7CB9" w:rsidRPr="00863D83">
        <w:rPr>
          <w:b w:val="0"/>
        </w:rPr>
        <w:t>T</w:t>
      </w:r>
      <w:r w:rsidR="008139D6" w:rsidRPr="00863D83">
        <w:rPr>
          <w:b w:val="0"/>
        </w:rPr>
        <w:t>ypes of Seizures</w:t>
      </w:r>
      <w:r w:rsidR="007E7CB9" w:rsidRPr="00863D83">
        <w:rPr>
          <w:b w:val="0"/>
        </w:rPr>
        <w:t>,</w:t>
      </w:r>
      <w:r w:rsidR="008139D6" w:rsidRPr="00863D83">
        <w:rPr>
          <w:b w:val="0"/>
        </w:rPr>
        <w:t xml:space="preserve"> and Accomplishments). * All grantees </w:t>
      </w:r>
      <w:r w:rsidR="00696B30" w:rsidRPr="00863D83">
        <w:rPr>
          <w:b w:val="0"/>
        </w:rPr>
        <w:t>that</w:t>
      </w:r>
      <w:r w:rsidR="00387360" w:rsidRPr="00863D83">
        <w:rPr>
          <w:b w:val="0"/>
        </w:rPr>
        <w:t xml:space="preserve"> choose this section </w:t>
      </w:r>
      <w:r w:rsidR="008139D6" w:rsidRPr="00863D83">
        <w:rPr>
          <w:b w:val="0"/>
        </w:rPr>
        <w:t>will be asked to report on their accomplishments.</w:t>
      </w:r>
      <w:r w:rsidR="008139D6" w:rsidRPr="001A2E49">
        <w:t xml:space="preserve"> </w:t>
      </w:r>
    </w:p>
    <w:tbl>
      <w:tblPr>
        <w:tblStyle w:val="TableGrid"/>
        <w:tblW w:w="0" w:type="auto"/>
        <w:tblLook w:val="04A0"/>
      </w:tblPr>
      <w:tblGrid>
        <w:gridCol w:w="4436"/>
        <w:gridCol w:w="4370"/>
        <w:gridCol w:w="4370"/>
      </w:tblGrid>
      <w:tr w:rsidR="002D6BF0" w:rsidRPr="004A0BE2" w:rsidTr="00BF71EA">
        <w:tc>
          <w:tcPr>
            <w:tcW w:w="4436" w:type="dxa"/>
            <w:shd w:val="clear" w:color="auto" w:fill="000000" w:themeFill="text1"/>
          </w:tcPr>
          <w:p w:rsidR="002D6BF0" w:rsidRPr="00AA551F" w:rsidRDefault="00F2045E" w:rsidP="00A07DDF">
            <w:pPr>
              <w:pStyle w:val="Titlerow"/>
            </w:pPr>
            <w:r w:rsidRPr="00AA551F">
              <w:t xml:space="preserve">Questionnaire </w:t>
            </w:r>
            <w:r w:rsidR="002D6BF0" w:rsidRPr="00AA551F">
              <w:t>Question #</w:t>
            </w:r>
          </w:p>
        </w:tc>
        <w:tc>
          <w:tcPr>
            <w:tcW w:w="4370" w:type="dxa"/>
            <w:shd w:val="clear" w:color="auto" w:fill="000000" w:themeFill="text1"/>
          </w:tcPr>
          <w:p w:rsidR="002D6BF0" w:rsidRPr="00AA551F" w:rsidRDefault="002D6BF0" w:rsidP="00A07DDF">
            <w:pPr>
              <w:pStyle w:val="Titlerow"/>
            </w:pPr>
            <w:r w:rsidRPr="00BF71EA">
              <w:t>Our Questions for You</w:t>
            </w:r>
          </w:p>
        </w:tc>
        <w:tc>
          <w:tcPr>
            <w:tcW w:w="4370" w:type="dxa"/>
            <w:shd w:val="clear" w:color="auto" w:fill="000000" w:themeFill="text1"/>
          </w:tcPr>
          <w:p w:rsidR="002D6BF0" w:rsidRPr="00AA551F" w:rsidRDefault="002D6BF0" w:rsidP="00A07DDF">
            <w:pPr>
              <w:pStyle w:val="Titlerow"/>
            </w:pPr>
            <w:r w:rsidRPr="00BF71EA">
              <w:t>Your Response</w:t>
            </w:r>
          </w:p>
        </w:tc>
      </w:tr>
      <w:tr w:rsidR="002D6BF0" w:rsidRPr="004A0BE2" w:rsidTr="0007525D">
        <w:tc>
          <w:tcPr>
            <w:tcW w:w="4436" w:type="dxa"/>
          </w:tcPr>
          <w:p w:rsidR="002D6BF0" w:rsidRPr="004A0BE2" w:rsidRDefault="00602465" w:rsidP="004A0BE2">
            <w:pPr>
              <w:pStyle w:val="TableText"/>
            </w:pPr>
            <w:r w:rsidRPr="004A0BE2">
              <w:t>8</w:t>
            </w:r>
            <w:r w:rsidR="002D6BF0" w:rsidRPr="004A0BE2">
              <w:t xml:space="preserve">. </w:t>
            </w:r>
            <w:r w:rsidRPr="004A0BE2">
              <w:t>What type of program are you implementing?</w:t>
            </w:r>
          </w:p>
        </w:tc>
        <w:tc>
          <w:tcPr>
            <w:tcW w:w="4370" w:type="dxa"/>
          </w:tcPr>
          <w:p w:rsidR="002D6BF0" w:rsidRPr="00863D83" w:rsidRDefault="00602465" w:rsidP="00A07DDF">
            <w:pPr>
              <w:pStyle w:val="BulletIndent1"/>
              <w:numPr>
                <w:ilvl w:val="0"/>
                <w:numId w:val="20"/>
              </w:numPr>
              <w:tabs>
                <w:tab w:val="left" w:pos="424"/>
              </w:tabs>
              <w:rPr>
                <w:b w:val="0"/>
              </w:rPr>
            </w:pPr>
            <w:r w:rsidRPr="00863D83">
              <w:rPr>
                <w:b w:val="0"/>
              </w:rPr>
              <w:t>What are some examples of law enforcement programs that you are implementing?</w:t>
            </w:r>
          </w:p>
        </w:tc>
        <w:tc>
          <w:tcPr>
            <w:tcW w:w="4370" w:type="dxa"/>
          </w:tcPr>
          <w:p w:rsidR="002D6BF0" w:rsidRPr="004A0BE2" w:rsidRDefault="002D6BF0" w:rsidP="004A0BE2">
            <w:pPr>
              <w:pStyle w:val="TableText"/>
            </w:pPr>
          </w:p>
        </w:tc>
      </w:tr>
      <w:tr w:rsidR="002D6BF0" w:rsidRPr="004A0BE2" w:rsidTr="0007525D">
        <w:tc>
          <w:tcPr>
            <w:tcW w:w="4436" w:type="dxa"/>
          </w:tcPr>
          <w:p w:rsidR="002D6BF0" w:rsidRPr="004A0BE2" w:rsidRDefault="002D6BF0" w:rsidP="004A0BE2">
            <w:pPr>
              <w:pStyle w:val="TableText"/>
            </w:pPr>
          </w:p>
        </w:tc>
        <w:tc>
          <w:tcPr>
            <w:tcW w:w="4370" w:type="dxa"/>
          </w:tcPr>
          <w:p w:rsidR="002D6BF0" w:rsidRPr="00863D83" w:rsidRDefault="00EC4463" w:rsidP="00A07DDF">
            <w:pPr>
              <w:pStyle w:val="BulletIndent1"/>
              <w:tabs>
                <w:tab w:val="left" w:pos="424"/>
              </w:tabs>
              <w:rPr>
                <w:b w:val="0"/>
              </w:rPr>
            </w:pPr>
            <w:r w:rsidRPr="00863D83">
              <w:rPr>
                <w:b w:val="0"/>
              </w:rPr>
              <w:t>Do you have any general feedback on th</w:t>
            </w:r>
            <w:r w:rsidR="005961AB" w:rsidRPr="00863D83">
              <w:rPr>
                <w:b w:val="0"/>
              </w:rPr>
              <w:t>e Law Enforcement</w:t>
            </w:r>
            <w:r w:rsidRPr="00863D83">
              <w:rPr>
                <w:b w:val="0"/>
              </w:rPr>
              <w:t xml:space="preserve"> section?</w:t>
            </w:r>
          </w:p>
        </w:tc>
        <w:tc>
          <w:tcPr>
            <w:tcW w:w="4370" w:type="dxa"/>
          </w:tcPr>
          <w:p w:rsidR="002D6BF0" w:rsidRPr="004A0BE2" w:rsidRDefault="002D6BF0" w:rsidP="004A0BE2">
            <w:pPr>
              <w:pStyle w:val="TableText"/>
            </w:pPr>
          </w:p>
        </w:tc>
      </w:tr>
    </w:tbl>
    <w:p w:rsidR="00D64068" w:rsidRPr="001A2E49" w:rsidRDefault="00D64068" w:rsidP="002D6BF0">
      <w:bookmarkStart w:id="0" w:name="_GoBack"/>
      <w:bookmarkEnd w:id="0"/>
    </w:p>
    <w:sectPr w:rsidR="00D64068" w:rsidRPr="001A2E49" w:rsidSect="00A07DDF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77" w:rsidRDefault="00746277" w:rsidP="001A2E49">
      <w:pPr>
        <w:spacing w:after="0" w:line="240" w:lineRule="auto"/>
      </w:pPr>
      <w:r>
        <w:separator/>
      </w:r>
    </w:p>
  </w:endnote>
  <w:endnote w:type="continuationSeparator" w:id="0">
    <w:p w:rsidR="00746277" w:rsidRDefault="00746277" w:rsidP="001A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776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39F" w:rsidRDefault="00536AA3">
        <w:pPr>
          <w:pStyle w:val="Footer"/>
          <w:jc w:val="right"/>
        </w:pPr>
        <w:r>
          <w:fldChar w:fldCharType="begin"/>
        </w:r>
        <w:r w:rsidR="0005439F">
          <w:instrText xml:space="preserve"> PAGE   \* MERGEFORMAT </w:instrText>
        </w:r>
        <w:r>
          <w:fldChar w:fldCharType="separate"/>
        </w:r>
        <w:r w:rsidR="000D0A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439F" w:rsidRDefault="0005439F">
    <w:pPr>
      <w:pStyle w:val="Footer"/>
    </w:pPr>
    <w:r>
      <w:t>January 1,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77" w:rsidRDefault="00746277" w:rsidP="001A2E49">
      <w:pPr>
        <w:spacing w:after="0" w:line="240" w:lineRule="auto"/>
      </w:pPr>
      <w:r>
        <w:separator/>
      </w:r>
    </w:p>
  </w:footnote>
  <w:footnote w:type="continuationSeparator" w:id="0">
    <w:p w:rsidR="00746277" w:rsidRDefault="00746277" w:rsidP="001A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8B" w:rsidRDefault="002B498B" w:rsidP="00A07DDF">
    <w:pPr>
      <w:pBdr>
        <w:bottom w:val="single" w:sz="4" w:space="1" w:color="auto"/>
      </w:pBdr>
      <w:spacing w:after="320"/>
      <w:jc w:val="center"/>
    </w:pPr>
    <w:r w:rsidRPr="00A07DDF">
      <w:rPr>
        <w:rFonts w:ascii="Arial" w:hAnsi="Arial" w:cs="Arial"/>
        <w:b/>
        <w:sz w:val="20"/>
        <w:szCs w:val="20"/>
      </w:rPr>
      <w:t>JAG Grantee Feedback Form: Draft Justice Assistance Grant Measures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1E7"/>
    <w:multiLevelType w:val="hybridMultilevel"/>
    <w:tmpl w:val="7A4C5BA4"/>
    <w:lvl w:ilvl="0" w:tplc="08DA0EA0">
      <w:start w:val="1"/>
      <w:numFmt w:val="decimal"/>
      <w:pStyle w:val="Bulle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258"/>
    <w:multiLevelType w:val="hybridMultilevel"/>
    <w:tmpl w:val="BEA2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A08"/>
    <w:multiLevelType w:val="hybridMultilevel"/>
    <w:tmpl w:val="628C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BB1"/>
    <w:multiLevelType w:val="hybridMultilevel"/>
    <w:tmpl w:val="A5E6D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521A"/>
    <w:multiLevelType w:val="hybridMultilevel"/>
    <w:tmpl w:val="B652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7EE6"/>
    <w:multiLevelType w:val="hybridMultilevel"/>
    <w:tmpl w:val="150E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384F"/>
    <w:multiLevelType w:val="hybridMultilevel"/>
    <w:tmpl w:val="D646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4C7B"/>
    <w:multiLevelType w:val="hybridMultilevel"/>
    <w:tmpl w:val="79DA1D20"/>
    <w:lvl w:ilvl="0" w:tplc="7D4C3D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3304"/>
    <w:multiLevelType w:val="hybridMultilevel"/>
    <w:tmpl w:val="0F22CF4C"/>
    <w:lvl w:ilvl="0" w:tplc="92706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6DEC"/>
    <w:multiLevelType w:val="hybridMultilevel"/>
    <w:tmpl w:val="4A90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E72"/>
    <w:multiLevelType w:val="hybridMultilevel"/>
    <w:tmpl w:val="7A5E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A4BC2"/>
    <w:multiLevelType w:val="singleLevel"/>
    <w:tmpl w:val="E52ED9F6"/>
    <w:lvl w:ilvl="0">
      <w:start w:val="1"/>
      <w:numFmt w:val="bullet"/>
      <w:pStyle w:val="BulletInden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03703F2"/>
    <w:multiLevelType w:val="hybridMultilevel"/>
    <w:tmpl w:val="10282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05624"/>
    <w:multiLevelType w:val="singleLevel"/>
    <w:tmpl w:val="66C88E20"/>
    <w:lvl w:ilvl="0">
      <w:start w:val="1"/>
      <w:numFmt w:val="decimal"/>
      <w:pStyle w:val="BulletIndent1"/>
      <w:lvlText w:val="%1."/>
      <w:lvlJc w:val="left"/>
      <w:pPr>
        <w:ind w:left="446" w:hanging="360"/>
      </w:pPr>
      <w:rPr>
        <w:rFonts w:hint="default"/>
      </w:rPr>
    </w:lvl>
  </w:abstractNum>
  <w:abstractNum w:abstractNumId="14">
    <w:nsid w:val="55573249"/>
    <w:multiLevelType w:val="hybridMultilevel"/>
    <w:tmpl w:val="C81EC860"/>
    <w:lvl w:ilvl="0" w:tplc="A1BC50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8245D"/>
    <w:multiLevelType w:val="hybridMultilevel"/>
    <w:tmpl w:val="8E14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66E20"/>
    <w:multiLevelType w:val="singleLevel"/>
    <w:tmpl w:val="AD1EE96E"/>
    <w:lvl w:ilvl="0">
      <w:start w:val="1"/>
      <w:numFmt w:val="upperLetter"/>
      <w:pStyle w:val="Bullet2"/>
      <w:lvlText w:val="%1."/>
      <w:lvlJc w:val="left"/>
      <w:pPr>
        <w:ind w:left="648" w:hanging="360"/>
      </w:pPr>
      <w:rPr>
        <w:rFonts w:hint="default"/>
      </w:rPr>
    </w:lvl>
  </w:abstractNum>
  <w:abstractNum w:abstractNumId="17">
    <w:nsid w:val="79DC3EF8"/>
    <w:multiLevelType w:val="hybridMultilevel"/>
    <w:tmpl w:val="5F1A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83877"/>
    <w:multiLevelType w:val="hybridMultilevel"/>
    <w:tmpl w:val="20B2A286"/>
    <w:lvl w:ilvl="0" w:tplc="796C8D2E">
      <w:start w:val="1"/>
      <w:numFmt w:val="decimal"/>
      <w:pStyle w:val="Numbered18ptbefore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12524100">
      <w:start w:val="1"/>
      <w:numFmt w:val="upperLetter"/>
      <w:pStyle w:val="Answers"/>
      <w:lvlText w:val="%2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 w:tplc="04090015">
      <w:start w:val="1"/>
      <w:numFmt w:val="decimal"/>
      <w:pStyle w:val="Answernext"/>
      <w:lvlText w:val="%3."/>
      <w:lvlJc w:val="lef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9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8"/>
  </w:num>
  <w:num w:numId="12">
    <w:abstractNumId w:val="3"/>
  </w:num>
  <w:num w:numId="13">
    <w:abstractNumId w:val="13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13"/>
    <w:lvlOverride w:ilvl="0">
      <w:startOverride w:val="3"/>
    </w:lvlOverride>
  </w:num>
  <w:num w:numId="21">
    <w:abstractNumId w:val="0"/>
    <w:lvlOverride w:ilvl="0">
      <w:startOverride w:val="1"/>
    </w:lvlOverride>
  </w:num>
  <w:num w:numId="22">
    <w:abstractNumId w:val="13"/>
    <w:lvlOverride w:ilvl="0">
      <w:startOverride w:val="2"/>
    </w:lvlOverride>
  </w:num>
  <w:num w:numId="23">
    <w:abstractNumId w:val="0"/>
  </w:num>
  <w:num w:numId="24">
    <w:abstractNumId w:val="0"/>
    <w:lvlOverride w:ilvl="0">
      <w:startOverride w:val="5"/>
    </w:lvlOverride>
  </w:num>
  <w:num w:numId="25">
    <w:abstractNumId w:val="14"/>
  </w:num>
  <w:num w:numId="26">
    <w:abstractNumId w:val="0"/>
    <w:lvlOverride w:ilvl="0">
      <w:startOverride w:val="15"/>
    </w:lvlOverride>
  </w:num>
  <w:num w:numId="27">
    <w:abstractNumId w:val="13"/>
    <w:lvlOverride w:ilvl="0">
      <w:startOverride w:val="16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2F"/>
    <w:rsid w:val="0005439F"/>
    <w:rsid w:val="00067CFB"/>
    <w:rsid w:val="00070EF5"/>
    <w:rsid w:val="00074620"/>
    <w:rsid w:val="0007525D"/>
    <w:rsid w:val="000B1181"/>
    <w:rsid w:val="000D0A63"/>
    <w:rsid w:val="00124FD0"/>
    <w:rsid w:val="00150CF6"/>
    <w:rsid w:val="0016053E"/>
    <w:rsid w:val="001A2E49"/>
    <w:rsid w:val="001E1DB7"/>
    <w:rsid w:val="002079C6"/>
    <w:rsid w:val="00207EEF"/>
    <w:rsid w:val="00235F45"/>
    <w:rsid w:val="002710CD"/>
    <w:rsid w:val="00284AB1"/>
    <w:rsid w:val="002B122C"/>
    <w:rsid w:val="002B498B"/>
    <w:rsid w:val="002C4428"/>
    <w:rsid w:val="002D6BF0"/>
    <w:rsid w:val="002F43AB"/>
    <w:rsid w:val="002F4C74"/>
    <w:rsid w:val="00301948"/>
    <w:rsid w:val="00321FF8"/>
    <w:rsid w:val="00337C30"/>
    <w:rsid w:val="00365751"/>
    <w:rsid w:val="00367B42"/>
    <w:rsid w:val="00382C96"/>
    <w:rsid w:val="00387360"/>
    <w:rsid w:val="00426072"/>
    <w:rsid w:val="004A0BE2"/>
    <w:rsid w:val="004D4AB6"/>
    <w:rsid w:val="00501C84"/>
    <w:rsid w:val="005056A5"/>
    <w:rsid w:val="0052418A"/>
    <w:rsid w:val="00536AA3"/>
    <w:rsid w:val="00555309"/>
    <w:rsid w:val="00555CDC"/>
    <w:rsid w:val="00556754"/>
    <w:rsid w:val="005961AB"/>
    <w:rsid w:val="005B01C9"/>
    <w:rsid w:val="005B4F8C"/>
    <w:rsid w:val="00602465"/>
    <w:rsid w:val="00654193"/>
    <w:rsid w:val="00696B30"/>
    <w:rsid w:val="006B76EE"/>
    <w:rsid w:val="006C5E75"/>
    <w:rsid w:val="007356A8"/>
    <w:rsid w:val="00740F2F"/>
    <w:rsid w:val="0074245D"/>
    <w:rsid w:val="00746277"/>
    <w:rsid w:val="0076149E"/>
    <w:rsid w:val="007837FC"/>
    <w:rsid w:val="007C03D4"/>
    <w:rsid w:val="007E357C"/>
    <w:rsid w:val="007E7CB9"/>
    <w:rsid w:val="007F007B"/>
    <w:rsid w:val="0081216D"/>
    <w:rsid w:val="008139D6"/>
    <w:rsid w:val="00841833"/>
    <w:rsid w:val="008439C5"/>
    <w:rsid w:val="00852513"/>
    <w:rsid w:val="00863D83"/>
    <w:rsid w:val="00891335"/>
    <w:rsid w:val="008C5345"/>
    <w:rsid w:val="0091367B"/>
    <w:rsid w:val="00944F6E"/>
    <w:rsid w:val="009D5B47"/>
    <w:rsid w:val="00A07DDF"/>
    <w:rsid w:val="00A568BB"/>
    <w:rsid w:val="00A622E1"/>
    <w:rsid w:val="00AA551F"/>
    <w:rsid w:val="00AA56A6"/>
    <w:rsid w:val="00AB6114"/>
    <w:rsid w:val="00AD39C3"/>
    <w:rsid w:val="00AF486E"/>
    <w:rsid w:val="00B24829"/>
    <w:rsid w:val="00B250ED"/>
    <w:rsid w:val="00B37BDD"/>
    <w:rsid w:val="00B61416"/>
    <w:rsid w:val="00B72628"/>
    <w:rsid w:val="00B937DF"/>
    <w:rsid w:val="00BF71EA"/>
    <w:rsid w:val="00C96739"/>
    <w:rsid w:val="00CB664C"/>
    <w:rsid w:val="00CE623E"/>
    <w:rsid w:val="00CE67AF"/>
    <w:rsid w:val="00D07148"/>
    <w:rsid w:val="00D44C0D"/>
    <w:rsid w:val="00D46F14"/>
    <w:rsid w:val="00D64068"/>
    <w:rsid w:val="00E54CE3"/>
    <w:rsid w:val="00E8116A"/>
    <w:rsid w:val="00E8315F"/>
    <w:rsid w:val="00E908EC"/>
    <w:rsid w:val="00EC4463"/>
    <w:rsid w:val="00ED2720"/>
    <w:rsid w:val="00ED6A23"/>
    <w:rsid w:val="00EF6967"/>
    <w:rsid w:val="00F2045E"/>
    <w:rsid w:val="00F27F5E"/>
    <w:rsid w:val="00F46057"/>
    <w:rsid w:val="00F87F40"/>
    <w:rsid w:val="00F9281B"/>
    <w:rsid w:val="00FF0329"/>
    <w:rsid w:val="00FF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49"/>
  </w:style>
  <w:style w:type="paragraph" w:styleId="Footer">
    <w:name w:val="footer"/>
    <w:basedOn w:val="Normal"/>
    <w:link w:val="FooterChar"/>
    <w:uiPriority w:val="99"/>
    <w:unhideWhenUsed/>
    <w:rsid w:val="001A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49"/>
  </w:style>
  <w:style w:type="character" w:styleId="CommentReference">
    <w:name w:val="annotation reference"/>
    <w:basedOn w:val="DefaultParagraphFont"/>
    <w:uiPriority w:val="99"/>
    <w:semiHidden/>
    <w:unhideWhenUsed/>
    <w:rsid w:val="0038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60"/>
    <w:rPr>
      <w:rFonts w:ascii="Tahoma" w:hAnsi="Tahoma" w:cs="Tahoma"/>
      <w:sz w:val="16"/>
      <w:szCs w:val="16"/>
    </w:rPr>
  </w:style>
  <w:style w:type="paragraph" w:customStyle="1" w:styleId="Answers">
    <w:name w:val="Answers"/>
    <w:basedOn w:val="Normal"/>
    <w:qFormat/>
    <w:rsid w:val="0081216D"/>
    <w:pPr>
      <w:numPr>
        <w:ilvl w:val="1"/>
        <w:numId w:val="11"/>
      </w:numPr>
      <w:spacing w:before="40" w:after="0" w:line="240" w:lineRule="auto"/>
    </w:pPr>
    <w:rPr>
      <w:rFonts w:ascii="Arial" w:hAnsi="Arial" w:cs="Times New Roman"/>
      <w:sz w:val="24"/>
      <w:szCs w:val="20"/>
    </w:rPr>
  </w:style>
  <w:style w:type="paragraph" w:customStyle="1" w:styleId="Answernext">
    <w:name w:val="Answer next"/>
    <w:basedOn w:val="Answers"/>
    <w:qFormat/>
    <w:rsid w:val="0081216D"/>
    <w:pPr>
      <w:numPr>
        <w:ilvl w:val="2"/>
      </w:numPr>
    </w:pPr>
  </w:style>
  <w:style w:type="paragraph" w:customStyle="1" w:styleId="Numbered18ptbefore">
    <w:name w:val="Numbered_18pt_before"/>
    <w:basedOn w:val="Normal"/>
    <w:qFormat/>
    <w:rsid w:val="0081216D"/>
    <w:pPr>
      <w:numPr>
        <w:numId w:val="11"/>
      </w:numPr>
      <w:spacing w:before="360" w:after="0" w:line="240" w:lineRule="auto"/>
      <w:ind w:left="720" w:hanging="720"/>
    </w:pPr>
    <w:rPr>
      <w:rFonts w:ascii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C4428"/>
    <w:pPr>
      <w:spacing w:after="16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C4428"/>
    <w:rPr>
      <w:rFonts w:ascii="Times New Roman" w:eastAsia="Times New Roman" w:hAnsi="Times New Roman" w:cs="Times New Roman"/>
      <w:szCs w:val="20"/>
    </w:rPr>
  </w:style>
  <w:style w:type="paragraph" w:customStyle="1" w:styleId="BulletIndent1">
    <w:name w:val="Bullet Indent 1"/>
    <w:basedOn w:val="Normal"/>
    <w:rsid w:val="00A07DDF"/>
    <w:pPr>
      <w:numPr>
        <w:numId w:val="13"/>
      </w:numPr>
      <w:tabs>
        <w:tab w:val="left" w:pos="450"/>
      </w:tabs>
      <w:spacing w:before="60" w:after="12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next w:val="BodyText"/>
    <w:link w:val="TableTextChar"/>
    <w:rsid w:val="000B1181"/>
    <w:pPr>
      <w:suppressAutoHyphens/>
      <w:spacing w:before="20" w:after="2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4A0BE2"/>
    <w:rPr>
      <w:rFonts w:ascii="Helvetica" w:eastAsia="Times New Roman" w:hAnsi="Helvetica" w:cs="Times New Roman"/>
      <w:sz w:val="20"/>
      <w:szCs w:val="20"/>
    </w:rPr>
  </w:style>
  <w:style w:type="paragraph" w:customStyle="1" w:styleId="Bullet1">
    <w:name w:val="Bullet 1"/>
    <w:basedOn w:val="Normal"/>
    <w:rsid w:val="00284AB1"/>
    <w:pPr>
      <w:numPr>
        <w:numId w:val="23"/>
      </w:numPr>
      <w:tabs>
        <w:tab w:val="left" w:pos="288"/>
      </w:tabs>
      <w:spacing w:before="60" w:after="60" w:line="240" w:lineRule="auto"/>
    </w:pPr>
    <w:rPr>
      <w:rFonts w:ascii="Arial" w:eastAsia="Times New Roman" w:hAnsi="Arial" w:cs="Times New Roman"/>
      <w:sz w:val="20"/>
    </w:rPr>
  </w:style>
  <w:style w:type="paragraph" w:customStyle="1" w:styleId="SubtitleRow">
    <w:name w:val="Subtitle Row"/>
    <w:basedOn w:val="Normal"/>
    <w:rsid w:val="004A0BE2"/>
    <w:pPr>
      <w:widowControl w:val="0"/>
      <w:spacing w:before="60" w:after="60" w:line="240" w:lineRule="auto"/>
    </w:pPr>
    <w:rPr>
      <w:rFonts w:ascii="Helvetica Bold" w:eastAsia="Times New Roman" w:hAnsi="Helvetica Bold" w:cs="Times New Roman"/>
      <w:b/>
      <w:i/>
      <w:snapToGrid w:val="0"/>
      <w:sz w:val="20"/>
      <w:szCs w:val="20"/>
    </w:rPr>
  </w:style>
  <w:style w:type="paragraph" w:customStyle="1" w:styleId="Bullet2">
    <w:name w:val="Bullet 2"/>
    <w:basedOn w:val="Normal"/>
    <w:rsid w:val="000B1181"/>
    <w:pPr>
      <w:numPr>
        <w:numId w:val="16"/>
      </w:numPr>
      <w:tabs>
        <w:tab w:val="left" w:pos="576"/>
      </w:tabs>
      <w:spacing w:before="20" w:after="2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customStyle="1" w:styleId="BulletIndent2">
    <w:name w:val="Bullet Indent 2"/>
    <w:basedOn w:val="Bullet2"/>
    <w:rsid w:val="000B1181"/>
    <w:pPr>
      <w:numPr>
        <w:numId w:val="17"/>
      </w:numPr>
      <w:spacing w:after="240"/>
    </w:pPr>
    <w:rPr>
      <w:rFonts w:ascii="Times New Roman" w:hAnsi="Times New Roman"/>
      <w:sz w:val="24"/>
    </w:rPr>
  </w:style>
  <w:style w:type="paragraph" w:customStyle="1" w:styleId="Titlerow">
    <w:name w:val="Titlerow"/>
    <w:basedOn w:val="Normal"/>
    <w:rsid w:val="002B498B"/>
    <w:pPr>
      <w:widowControl w:val="0"/>
      <w:spacing w:before="60" w:after="60" w:line="240" w:lineRule="auto"/>
      <w:jc w:val="center"/>
    </w:pPr>
    <w:rPr>
      <w:rFonts w:ascii="Helvetica Bold" w:eastAsia="Times New Roman" w:hAnsi="Helvetica Bold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181"/>
    <w:pPr>
      <w:pBdr>
        <w:bottom w:val="single" w:sz="24" w:space="1" w:color="auto"/>
      </w:pBdr>
      <w:spacing w:after="320" w:line="240" w:lineRule="auto"/>
    </w:pPr>
    <w:rPr>
      <w:rFonts w:ascii="Helvetica Bold" w:eastAsiaTheme="majorEastAsia" w:hAnsi="Helvetica Bold" w:cstheme="majorBidi"/>
      <w:b/>
      <w:small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81"/>
    <w:rPr>
      <w:rFonts w:ascii="Helvetica Bold" w:eastAsiaTheme="majorEastAsia" w:hAnsi="Helvetica Bold" w:cstheme="majorBidi"/>
      <w:b/>
      <w:smallCaps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382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49"/>
  </w:style>
  <w:style w:type="paragraph" w:styleId="Footer">
    <w:name w:val="footer"/>
    <w:basedOn w:val="Normal"/>
    <w:link w:val="FooterChar"/>
    <w:uiPriority w:val="99"/>
    <w:unhideWhenUsed/>
    <w:rsid w:val="001A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49"/>
  </w:style>
  <w:style w:type="character" w:styleId="CommentReference">
    <w:name w:val="annotation reference"/>
    <w:basedOn w:val="DefaultParagraphFont"/>
    <w:uiPriority w:val="99"/>
    <w:semiHidden/>
    <w:unhideWhenUsed/>
    <w:rsid w:val="0038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60"/>
    <w:rPr>
      <w:rFonts w:ascii="Tahoma" w:hAnsi="Tahoma" w:cs="Tahoma"/>
      <w:sz w:val="16"/>
      <w:szCs w:val="16"/>
    </w:rPr>
  </w:style>
  <w:style w:type="paragraph" w:customStyle="1" w:styleId="Answers">
    <w:name w:val="Answers"/>
    <w:basedOn w:val="Normal"/>
    <w:qFormat/>
    <w:rsid w:val="0081216D"/>
    <w:pPr>
      <w:numPr>
        <w:ilvl w:val="1"/>
        <w:numId w:val="11"/>
      </w:numPr>
      <w:spacing w:before="40" w:after="0" w:line="240" w:lineRule="auto"/>
    </w:pPr>
    <w:rPr>
      <w:rFonts w:ascii="Arial" w:hAnsi="Arial" w:cs="Times New Roman"/>
      <w:sz w:val="24"/>
      <w:szCs w:val="20"/>
    </w:rPr>
  </w:style>
  <w:style w:type="paragraph" w:customStyle="1" w:styleId="Answernext">
    <w:name w:val="Answer next"/>
    <w:basedOn w:val="Answers"/>
    <w:qFormat/>
    <w:rsid w:val="0081216D"/>
    <w:pPr>
      <w:numPr>
        <w:ilvl w:val="2"/>
      </w:numPr>
    </w:pPr>
  </w:style>
  <w:style w:type="paragraph" w:customStyle="1" w:styleId="Numbered18ptbefore">
    <w:name w:val="Numbered_18pt_before"/>
    <w:basedOn w:val="Normal"/>
    <w:qFormat/>
    <w:rsid w:val="0081216D"/>
    <w:pPr>
      <w:numPr>
        <w:numId w:val="11"/>
      </w:numPr>
      <w:spacing w:before="360" w:after="0" w:line="240" w:lineRule="auto"/>
      <w:ind w:left="720" w:hanging="720"/>
    </w:pPr>
    <w:rPr>
      <w:rFonts w:ascii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C4428"/>
    <w:pPr>
      <w:spacing w:after="16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C4428"/>
    <w:rPr>
      <w:rFonts w:ascii="Times New Roman" w:eastAsia="Times New Roman" w:hAnsi="Times New Roman" w:cs="Times New Roman"/>
      <w:szCs w:val="20"/>
    </w:rPr>
  </w:style>
  <w:style w:type="paragraph" w:customStyle="1" w:styleId="BulletIndent1">
    <w:name w:val="Bullet Indent 1"/>
    <w:basedOn w:val="Normal"/>
    <w:rsid w:val="00A07DDF"/>
    <w:pPr>
      <w:numPr>
        <w:numId w:val="13"/>
      </w:numPr>
      <w:tabs>
        <w:tab w:val="left" w:pos="450"/>
      </w:tabs>
      <w:spacing w:before="60" w:after="12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next w:val="BodyText"/>
    <w:link w:val="TableTextChar"/>
    <w:rsid w:val="000B1181"/>
    <w:pPr>
      <w:suppressAutoHyphens/>
      <w:spacing w:before="20" w:after="2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4A0BE2"/>
    <w:rPr>
      <w:rFonts w:ascii="Helvetica" w:eastAsia="Times New Roman" w:hAnsi="Helvetica" w:cs="Times New Roman"/>
      <w:sz w:val="20"/>
      <w:szCs w:val="20"/>
    </w:rPr>
  </w:style>
  <w:style w:type="paragraph" w:customStyle="1" w:styleId="Bullet1">
    <w:name w:val="Bullet 1"/>
    <w:basedOn w:val="Normal"/>
    <w:rsid w:val="00284AB1"/>
    <w:pPr>
      <w:numPr>
        <w:numId w:val="23"/>
      </w:numPr>
      <w:tabs>
        <w:tab w:val="left" w:pos="288"/>
      </w:tabs>
      <w:spacing w:before="60" w:after="60" w:line="240" w:lineRule="auto"/>
    </w:pPr>
    <w:rPr>
      <w:rFonts w:ascii="Arial" w:eastAsia="Times New Roman" w:hAnsi="Arial" w:cs="Times New Roman"/>
      <w:sz w:val="20"/>
    </w:rPr>
  </w:style>
  <w:style w:type="paragraph" w:customStyle="1" w:styleId="SubtitleRow">
    <w:name w:val="Subtitle Row"/>
    <w:basedOn w:val="Normal"/>
    <w:rsid w:val="004A0BE2"/>
    <w:pPr>
      <w:widowControl w:val="0"/>
      <w:spacing w:before="60" w:after="60" w:line="240" w:lineRule="auto"/>
    </w:pPr>
    <w:rPr>
      <w:rFonts w:ascii="Helvetica Bold" w:eastAsia="Times New Roman" w:hAnsi="Helvetica Bold" w:cs="Times New Roman"/>
      <w:b/>
      <w:i/>
      <w:snapToGrid w:val="0"/>
      <w:sz w:val="20"/>
      <w:szCs w:val="20"/>
    </w:rPr>
  </w:style>
  <w:style w:type="paragraph" w:customStyle="1" w:styleId="Bullet2">
    <w:name w:val="Bullet 2"/>
    <w:basedOn w:val="Normal"/>
    <w:rsid w:val="000B1181"/>
    <w:pPr>
      <w:numPr>
        <w:numId w:val="16"/>
      </w:numPr>
      <w:tabs>
        <w:tab w:val="left" w:pos="576"/>
      </w:tabs>
      <w:spacing w:before="20" w:after="2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customStyle="1" w:styleId="BulletIndent2">
    <w:name w:val="Bullet Indent 2"/>
    <w:basedOn w:val="Bullet2"/>
    <w:rsid w:val="000B1181"/>
    <w:pPr>
      <w:numPr>
        <w:numId w:val="17"/>
      </w:numPr>
      <w:spacing w:after="240"/>
    </w:pPr>
    <w:rPr>
      <w:rFonts w:ascii="Times New Roman" w:hAnsi="Times New Roman"/>
      <w:sz w:val="24"/>
    </w:rPr>
  </w:style>
  <w:style w:type="paragraph" w:customStyle="1" w:styleId="Titlerow">
    <w:name w:val="Titlerow"/>
    <w:basedOn w:val="Normal"/>
    <w:rsid w:val="002B498B"/>
    <w:pPr>
      <w:widowControl w:val="0"/>
      <w:spacing w:before="60" w:after="60" w:line="240" w:lineRule="auto"/>
      <w:jc w:val="center"/>
    </w:pPr>
    <w:rPr>
      <w:rFonts w:ascii="Helvetica Bold" w:eastAsia="Times New Roman" w:hAnsi="Helvetica Bold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181"/>
    <w:pPr>
      <w:pBdr>
        <w:bottom w:val="single" w:sz="24" w:space="1" w:color="auto"/>
      </w:pBdr>
      <w:spacing w:after="320" w:line="240" w:lineRule="auto"/>
    </w:pPr>
    <w:rPr>
      <w:rFonts w:ascii="Helvetica Bold" w:eastAsiaTheme="majorEastAsia" w:hAnsi="Helvetica Bold" w:cstheme="majorBidi"/>
      <w:b/>
      <w:small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81"/>
    <w:rPr>
      <w:rFonts w:ascii="Helvetica Bold" w:eastAsiaTheme="majorEastAsia" w:hAnsi="Helvetica Bold" w:cstheme="majorBidi"/>
      <w:b/>
      <w:smallCaps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382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PerformanceMeasurement@ojp.usdoj.go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7F90-6BF4-440C-9CED-13F0618B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Jeffries, Tiffani</dc:creator>
  <cp:lastModifiedBy>mmarti39</cp:lastModifiedBy>
  <cp:revision>2</cp:revision>
  <dcterms:created xsi:type="dcterms:W3CDTF">2012-03-14T14:15:00Z</dcterms:created>
  <dcterms:modified xsi:type="dcterms:W3CDTF">2012-03-14T14:15:00Z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ACCT04\mmarti39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